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по дисциплине Биотехнология животных</w:t>
      </w:r>
    </w:p>
    <w:p w:rsidR="0035376A" w:rsidRPr="0035376A" w:rsidRDefault="00572676" w:rsidP="0035376A">
      <w:pPr>
        <w:pStyle w:val="a5"/>
        <w:jc w:val="center"/>
        <w:rPr>
          <w:b/>
          <w:bCs/>
          <w:sz w:val="24"/>
        </w:rPr>
      </w:pPr>
      <w:r>
        <w:rPr>
          <w:b/>
          <w:bCs/>
          <w:sz w:val="24"/>
        </w:rPr>
        <w:t>для специальности 5В0701</w:t>
      </w:r>
      <w:r w:rsidR="0035376A" w:rsidRPr="0035376A">
        <w:rPr>
          <w:b/>
          <w:bCs/>
          <w:sz w:val="24"/>
        </w:rPr>
        <w:t>00-</w:t>
      </w:r>
      <w:r>
        <w:rPr>
          <w:b/>
          <w:bCs/>
          <w:sz w:val="24"/>
        </w:rPr>
        <w:t>Биотехнология на 2018-2019</w:t>
      </w:r>
      <w:r w:rsidR="0035376A" w:rsidRPr="0035376A">
        <w:rPr>
          <w:b/>
          <w:bCs/>
          <w:sz w:val="24"/>
        </w:rPr>
        <w:t xml:space="preserve"> учебный год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</w:p>
    <w:p w:rsidR="0035376A" w:rsidRPr="0035376A" w:rsidRDefault="0035376A" w:rsidP="0035376A">
      <w:pPr>
        <w:pStyle w:val="a3"/>
        <w:jc w:val="both"/>
      </w:pP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Современные проблемы биотехнологии воспроизводства в животноводстве в связи с переходом отрасли на рыночные условия экономики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Трансляция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rPr>
          <w:bCs/>
        </w:rPr>
        <w:t>Основы биологии размножения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Современное состояние, проблемы и практические достижения биотехнологии в РК и мире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Биот</w:t>
      </w:r>
      <w:r w:rsidR="00185830">
        <w:t>ехнология воспроизводства стада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Транскрипция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rPr>
          <w:lang w:val="kk-KZ"/>
        </w:rPr>
        <w:t>История развития и этапы становления науки «Биотехнологии»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Генная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Факторы, влияющие на уровень суперовуляции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Генетический код. Расшифровка кода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Организация работы лаборатории биотехнологии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Факторы, влияющие на выживаемость эмбрионов и их развитие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bCs/>
        </w:rPr>
        <w:t>Суперовуляция и осеменение самок –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>Репликация ДНК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Влияние на сперму физических и химических факторов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Сельскохозяйственные животные, как объект исследований в лаборатории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Режимы замораживания и оттаивания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Трансплантация ядер в </w:t>
      </w:r>
      <w:proofErr w:type="spellStart"/>
      <w:r w:rsidRPr="0035376A">
        <w:t>энуклеированные</w:t>
      </w:r>
      <w:proofErr w:type="spellEnd"/>
      <w:r w:rsidRPr="0035376A">
        <w:t xml:space="preserve"> яйцеклетки</w:t>
      </w:r>
    </w:p>
    <w:p w:rsidR="0035376A" w:rsidRPr="0035376A" w:rsidRDefault="0035376A" w:rsidP="0035376A">
      <w:pPr>
        <w:pStyle w:val="1"/>
        <w:numPr>
          <w:ilvl w:val="0"/>
          <w:numId w:val="1"/>
        </w:numPr>
        <w:spacing w:befor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Векторы клонирования. Виды векторов: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фаговые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плазмидные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35376A">
        <w:rPr>
          <w:rFonts w:ascii="Times New Roman" w:hAnsi="Times New Roman"/>
          <w:b w:val="0"/>
          <w:color w:val="auto"/>
          <w:sz w:val="24"/>
          <w:szCs w:val="24"/>
        </w:rPr>
        <w:t>космидные</w:t>
      </w:r>
      <w:proofErr w:type="spellEnd"/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Лабораторная посуда.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7208F5">
        <w:rPr>
          <w:color w:val="000000"/>
          <w:spacing w:val="1"/>
        </w:rPr>
        <w:t xml:space="preserve">Биологический контроль сред и определение выживаемости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r w:rsidRPr="0035376A">
        <w:rPr>
          <w:lang w:val="kk-KZ"/>
        </w:rPr>
        <w:t>Генная инженерия как ветвь прикладной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Типы лабораторий по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 w:rsidRPr="0035376A">
        <w:t>Эмбриоконсервация</w:t>
      </w:r>
      <w:proofErr w:type="spellEnd"/>
      <w:r w:rsidRPr="0035376A">
        <w:t xml:space="preserve">. </w:t>
      </w:r>
      <w:proofErr w:type="spellStart"/>
      <w:r w:rsidRPr="0035376A">
        <w:t>Криотехника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proofErr w:type="spellStart"/>
      <w:r w:rsidRPr="0035376A">
        <w:t>Клональное</w:t>
      </w:r>
      <w:proofErr w:type="spellEnd"/>
      <w:r w:rsidRPr="0035376A">
        <w:t xml:space="preserve"> размножение сельскохозяйственных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Генетическое разнообразие и генетическая изменчивость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lang w:val="kk-KZ"/>
        </w:rPr>
      </w:pPr>
      <w:r w:rsidRPr="0035376A">
        <w:t xml:space="preserve">Метод  </w:t>
      </w:r>
      <w:proofErr w:type="spellStart"/>
      <w:r w:rsidRPr="0035376A">
        <w:t>лапаратомии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rStyle w:val="a4"/>
          <w:i w:val="0"/>
        </w:rPr>
      </w:pPr>
      <w:r w:rsidRPr="0035376A">
        <w:t xml:space="preserve">Оплодотворение  и </w:t>
      </w:r>
      <w:r w:rsidRPr="0035376A">
        <w:rPr>
          <w:i/>
        </w:rPr>
        <w:t>к</w:t>
      </w:r>
      <w:r w:rsidRPr="0035376A">
        <w:rPr>
          <w:rStyle w:val="a4"/>
          <w:i w:val="0"/>
        </w:rPr>
        <w:t>ультивирование гамет</w:t>
      </w:r>
      <w:r w:rsidRPr="0035376A">
        <w:rPr>
          <w:rStyle w:val="a4"/>
        </w:rPr>
        <w:t xml:space="preserve"> </w:t>
      </w:r>
      <w:proofErr w:type="spellStart"/>
      <w:r w:rsidRPr="0035376A">
        <w:t>in</w:t>
      </w:r>
      <w:proofErr w:type="spellEnd"/>
      <w:r w:rsidRPr="0035376A">
        <w:t xml:space="preserve"> </w:t>
      </w:r>
      <w:proofErr w:type="spellStart"/>
      <w:r w:rsidRPr="0035376A">
        <w:t>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Способы производства рекомбинантного белка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20"/>
          <w:rFonts w:eastAsia="Calibri"/>
          <w:b w:val="0"/>
          <w:i/>
          <w:sz w:val="24"/>
          <w:szCs w:val="24"/>
          <w:lang w:val="kk-KZ"/>
        </w:rPr>
      </w:pPr>
      <w:r w:rsidRPr="0035376A">
        <w:t>Методы  биотехнологии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proofErr w:type="spellStart"/>
      <w:r w:rsidRPr="0035376A">
        <w:t>Эмбриокультурные</w:t>
      </w:r>
      <w:proofErr w:type="spellEnd"/>
      <w:r w:rsidRPr="0035376A">
        <w:t xml:space="preserve"> биотехнологические исследования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color w:val="000000"/>
          <w:spacing w:val="1"/>
        </w:rPr>
        <w:t>Физиология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Роль Казахстанских учёных в селекции и биотехнологии с/х животных.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Клеточная инженерия в животноводстве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Пересадка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  <w:lang w:val="kk-KZ"/>
        </w:rPr>
      </w:pPr>
      <w:r w:rsidRPr="0035376A">
        <w:t>Трансплантация эмбрионов – как способ ускоренного размножения потомства ценных генотипов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Гормоны репродукции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 xml:space="preserve">Оплодотворение и </w:t>
      </w:r>
      <w:proofErr w:type="spellStart"/>
      <w:r w:rsidRPr="0035376A">
        <w:rPr>
          <w:color w:val="000000"/>
          <w:spacing w:val="1"/>
        </w:rPr>
        <w:t>партогенез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Регулирование пола при оплодотворении </w:t>
      </w:r>
      <w:proofErr w:type="spellStart"/>
      <w:r w:rsidRPr="0035376A">
        <w:t>invitro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Ферменты-</w:t>
      </w:r>
      <w:proofErr w:type="spellStart"/>
      <w:r w:rsidRPr="0035376A">
        <w:t>рестрикты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Онтогенез на клеточном уровне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Оценка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Технология трансплантации ядер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Мейоз</w:t>
      </w:r>
      <w:r w:rsidRPr="0035376A">
        <w:t>.</w:t>
      </w:r>
      <w:r w:rsidRPr="0035376A">
        <w:rPr>
          <w:lang w:val="kk-KZ"/>
        </w:rPr>
        <w:t xml:space="preserve"> Анализ мейоза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Полимеразная цепная реакция (ПЦР)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rPr>
          <w:bCs/>
        </w:rPr>
        <w:t>Комплекс приборов для проведения биологических и биотехнологических исследований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rPr>
          <w:lang w:val="kk-KZ"/>
        </w:rPr>
        <w:t>Митоз. Анализ митоза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>Агрегационный метод получения химерных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bCs/>
          <w:i w:val="0"/>
          <w:iCs w:val="0"/>
        </w:rPr>
      </w:pPr>
      <w:r w:rsidRPr="0035376A">
        <w:rPr>
          <w:rStyle w:val="a4"/>
          <w:i w:val="0"/>
          <w:lang w:val="kk-KZ"/>
        </w:rPr>
        <w:t>Криобанк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lastRenderedPageBreak/>
        <w:t>Лабораторная посуда правила работы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  <w:rPr>
          <w:iCs/>
        </w:rPr>
      </w:pPr>
      <w:r w:rsidRPr="0035376A">
        <w:t xml:space="preserve">Инъекционный метод получения </w:t>
      </w:r>
      <w:r w:rsidR="00185830" w:rsidRPr="0035376A">
        <w:t xml:space="preserve">химерных </w:t>
      </w:r>
      <w:r w:rsidRPr="0035376A">
        <w:t>животных</w:t>
      </w:r>
    </w:p>
    <w:p w:rsidR="0035376A" w:rsidRPr="0035376A" w:rsidRDefault="00185830" w:rsidP="0035376A">
      <w:pPr>
        <w:pStyle w:val="a3"/>
        <w:numPr>
          <w:ilvl w:val="0"/>
          <w:numId w:val="1"/>
        </w:numPr>
      </w:pPr>
      <w:r>
        <w:t xml:space="preserve">Отбор самцов производителей,  самок доноров и </w:t>
      </w:r>
      <w:r w:rsidR="0035376A" w:rsidRPr="0035376A">
        <w:t>самок-</w:t>
      </w:r>
      <w:proofErr w:type="spellStart"/>
      <w:r w:rsidR="0035376A" w:rsidRPr="0035376A">
        <w:t>рецепиентов</w:t>
      </w:r>
      <w:proofErr w:type="spellEnd"/>
    </w:p>
    <w:p w:rsidR="0035376A" w:rsidRPr="007208F5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7208F5">
        <w:rPr>
          <w:color w:val="000000"/>
          <w:spacing w:val="1"/>
        </w:rPr>
        <w:t>Оценка жизнеспособности консервированного материала (</w:t>
      </w:r>
      <w:proofErr w:type="spellStart"/>
      <w:r w:rsidRPr="007208F5">
        <w:rPr>
          <w:color w:val="000000"/>
          <w:spacing w:val="1"/>
        </w:rPr>
        <w:t>семяпродукция</w:t>
      </w:r>
      <w:proofErr w:type="spellEnd"/>
      <w:r w:rsidRPr="007208F5">
        <w:rPr>
          <w:color w:val="000000"/>
          <w:spacing w:val="1"/>
        </w:rPr>
        <w:t xml:space="preserve">, </w:t>
      </w:r>
      <w:r w:rsidR="007208F5"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эмбрионы)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Рекомбинантная ДНК. Применение, значение в развитии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Регулирование соотношения полов путем размножения </w:t>
      </w:r>
      <w:r w:rsidRPr="007208F5">
        <w:rPr>
          <w:lang w:val="en-US"/>
        </w:rPr>
        <w:t>X</w:t>
      </w:r>
      <w:r w:rsidRPr="0035376A">
        <w:t xml:space="preserve">- и  </w:t>
      </w:r>
      <w:r w:rsidRPr="007208F5">
        <w:rPr>
          <w:lang w:val="en-US"/>
        </w:rPr>
        <w:t>Y</w:t>
      </w:r>
      <w:r w:rsidRPr="0035376A">
        <w:t>-  хромосомных сперматозоидов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Осеменение самок-доноров.  Требования, предъявляемые к </w:t>
      </w:r>
      <w:proofErr w:type="spellStart"/>
      <w:r w:rsidRPr="0035376A">
        <w:t>семяпродукции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Норма овуляции и уровень суперовуляции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t>Молекулярная диагностика как основы генной  терапии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bCs/>
        </w:rPr>
      </w:pPr>
      <w:r w:rsidRPr="0035376A">
        <w:rPr>
          <w:bCs/>
        </w:rPr>
        <w:t>Биологическая сущность половых клеток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Синхронизация охоты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Лабораторная посуда. Правила работы в лаборатории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Молекулярная биотехнология как составная часть сельскохозяйственной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rStyle w:val="a4"/>
          <w:i w:val="0"/>
          <w:iCs w:val="0"/>
        </w:rPr>
      </w:pPr>
      <w:proofErr w:type="spellStart"/>
      <w:r w:rsidRPr="0035376A">
        <w:rPr>
          <w:rStyle w:val="a4"/>
          <w:i w:val="0"/>
        </w:rPr>
        <w:t>Фолликулогенез</w:t>
      </w:r>
      <w:proofErr w:type="spellEnd"/>
      <w:r w:rsidRPr="0035376A">
        <w:rPr>
          <w:rStyle w:val="a4"/>
          <w:i w:val="0"/>
        </w:rPr>
        <w:t xml:space="preserve"> и овуляция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Метод гибридизации соматических клеток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 xml:space="preserve">Выход эмбрионов от </w:t>
      </w:r>
      <w:proofErr w:type="spellStart"/>
      <w:r w:rsidRPr="0035376A">
        <w:t>суперовулирующих</w:t>
      </w:r>
      <w:proofErr w:type="spellEnd"/>
      <w:r w:rsidRPr="0035376A">
        <w:t xml:space="preserve"> доноров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Предмет и основные понятия биотехнологии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Селекция и отбор гамет и эмбрионов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Факторы, влияющие на эффективность  гормонов вызывания суперовуляции и оплодотворение клеток у самок различных видов с.-х.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r w:rsidRPr="0035376A">
        <w:t>Биотехнология и ее связь с другими науками</w:t>
      </w:r>
    </w:p>
    <w:p w:rsidR="0035376A" w:rsidRPr="0035376A" w:rsidRDefault="0035376A" w:rsidP="0035376A">
      <w:pPr>
        <w:pStyle w:val="a3"/>
        <w:numPr>
          <w:ilvl w:val="0"/>
          <w:numId w:val="1"/>
        </w:numPr>
      </w:pPr>
      <w:proofErr w:type="spellStart"/>
      <w:r w:rsidRPr="0035376A">
        <w:t>Трансгенные</w:t>
      </w:r>
      <w:proofErr w:type="spellEnd"/>
      <w:r w:rsidRPr="0035376A">
        <w:t xml:space="preserve"> сельскохозяйственные животные. Методы получения </w:t>
      </w:r>
      <w:proofErr w:type="spellStart"/>
      <w:r w:rsidRPr="0035376A">
        <w:t>трансгенных</w:t>
      </w:r>
      <w:proofErr w:type="spellEnd"/>
      <w:r w:rsidRPr="0035376A">
        <w:t xml:space="preserve">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>Применение гормонов при трансплантации эмбрионов с/х животных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>Генетический паспорт породы.</w:t>
      </w:r>
    </w:p>
    <w:p w:rsidR="0035376A" w:rsidRPr="0035376A" w:rsidRDefault="0035376A" w:rsidP="0035376A">
      <w:pPr>
        <w:pStyle w:val="a3"/>
        <w:numPr>
          <w:ilvl w:val="0"/>
          <w:numId w:val="1"/>
        </w:numPr>
        <w:rPr>
          <w:color w:val="000000"/>
          <w:spacing w:val="1"/>
        </w:rPr>
      </w:pPr>
      <w:r w:rsidRPr="0035376A">
        <w:t xml:space="preserve">Взаимодействие  между донором, эмбрионом, реципиентом и </w:t>
      </w:r>
      <w:proofErr w:type="spellStart"/>
      <w:r w:rsidRPr="0035376A">
        <w:t>трансплантантом</w:t>
      </w:r>
      <w:proofErr w:type="spellEnd"/>
    </w:p>
    <w:p w:rsidR="0035376A" w:rsidRPr="0035376A" w:rsidRDefault="0035376A" w:rsidP="0035376A">
      <w:pPr>
        <w:pStyle w:val="a3"/>
        <w:numPr>
          <w:ilvl w:val="0"/>
          <w:numId w:val="1"/>
        </w:numPr>
        <w:jc w:val="both"/>
      </w:pPr>
      <w:r w:rsidRPr="0035376A">
        <w:t xml:space="preserve">Биотехнологические препараты: вакцины, антибиотики, </w:t>
      </w:r>
      <w:proofErr w:type="spellStart"/>
      <w:r w:rsidRPr="0035376A">
        <w:t>моноклональные</w:t>
      </w:r>
      <w:proofErr w:type="spellEnd"/>
      <w:r w:rsidRPr="0035376A">
        <w:t xml:space="preserve"> антитела и другие лекарственные препараты.</w:t>
      </w:r>
    </w:p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35376A" w:rsidRPr="0035376A" w:rsidRDefault="0035376A" w:rsidP="0035376A"/>
    <w:p w:rsidR="007208F5" w:rsidRDefault="007208F5" w:rsidP="0035376A"/>
    <w:p w:rsidR="0035376A" w:rsidRPr="0035376A" w:rsidRDefault="007208F5" w:rsidP="0035376A">
      <w:r>
        <w:t xml:space="preserve">            </w:t>
      </w:r>
      <w:r w:rsidR="0035376A" w:rsidRPr="0035376A">
        <w:t xml:space="preserve">Составитель:                                                            </w:t>
      </w:r>
      <w:r w:rsidR="00572676">
        <w:t xml:space="preserve">                                     </w:t>
      </w:r>
      <w:bookmarkStart w:id="0" w:name="_GoBack"/>
      <w:bookmarkEnd w:id="0"/>
      <w:r w:rsidR="0035376A" w:rsidRPr="0035376A">
        <w:t xml:space="preserve">   </w:t>
      </w:r>
      <w:proofErr w:type="spellStart"/>
      <w:r w:rsidR="00572676">
        <w:t>И.Брель</w:t>
      </w:r>
      <w:proofErr w:type="spellEnd"/>
      <w:r w:rsidR="00572676">
        <w:t>-Киселева</w:t>
      </w:r>
    </w:p>
    <w:sectPr w:rsidR="0035376A" w:rsidRPr="0035376A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5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376A"/>
    <w:rsid w:val="00185830"/>
    <w:rsid w:val="0035376A"/>
    <w:rsid w:val="00572676"/>
    <w:rsid w:val="00615B83"/>
    <w:rsid w:val="006360AB"/>
    <w:rsid w:val="0072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Acer</cp:lastModifiedBy>
  <cp:revision>5</cp:revision>
  <cp:lastPrinted>2018-11-21T11:22:00Z</cp:lastPrinted>
  <dcterms:created xsi:type="dcterms:W3CDTF">2017-11-22T06:55:00Z</dcterms:created>
  <dcterms:modified xsi:type="dcterms:W3CDTF">2018-11-21T11:22:00Z</dcterms:modified>
</cp:coreProperties>
</file>